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BB4E0" w14:textId="1D29AA69" w:rsidR="00735D70" w:rsidRDefault="003C24D6" w:rsidP="00735D70">
      <w:pPr>
        <w:pStyle w:val="Standard"/>
        <w:rPr>
          <w:rFonts w:ascii="Arial" w:hAnsi="Arial"/>
          <w:b/>
          <w:bCs/>
          <w:sz w:val="28"/>
          <w:szCs w:val="28"/>
        </w:rPr>
      </w:pPr>
      <w:r>
        <w:rPr>
          <w:rFonts w:cs="Times New Roman"/>
          <w:noProof/>
          <w:kern w:val="0"/>
        </w:rPr>
        <w:drawing>
          <wp:inline distT="0" distB="0" distL="0" distR="0" wp14:anchorId="09BCA827" wp14:editId="5E1E82B4">
            <wp:extent cx="1107440" cy="1265555"/>
            <wp:effectExtent l="0" t="0" r="0" b="0"/>
            <wp:docPr id="2" name="Bildobjekt 2" descr="En bild som visar text, logotyp, Teckensnitt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logotyp, Teckensnitt, symbo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466B570" w14:textId="2E656479" w:rsidR="005E26DA" w:rsidRPr="00351A45" w:rsidRDefault="00714978" w:rsidP="00BC3F9D">
      <w:pPr>
        <w:pStyle w:val="Standard"/>
        <w:rPr>
          <w:rFonts w:ascii="Helvetica" w:hAnsi="Helvetica"/>
          <w:b/>
          <w:bCs/>
          <w:color w:val="C45911" w:themeColor="accent2" w:themeShade="BF"/>
        </w:rPr>
      </w:pPr>
      <w:r>
        <w:rPr>
          <w:rFonts w:ascii="Helvetica" w:hAnsi="Helvetica"/>
          <w:b/>
          <w:bCs/>
          <w:color w:val="C45911" w:themeColor="accent2" w:themeShade="BF"/>
        </w:rPr>
        <w:t>Alkohol-och drog</w:t>
      </w:r>
      <w:r w:rsidR="00EE11AC" w:rsidRPr="00351A45">
        <w:rPr>
          <w:rFonts w:ascii="Helvetica" w:hAnsi="Helvetica"/>
          <w:b/>
          <w:bCs/>
          <w:color w:val="C45911" w:themeColor="accent2" w:themeShade="BF"/>
        </w:rPr>
        <w:t>policy</w:t>
      </w:r>
      <w:r w:rsidR="004D5257" w:rsidRPr="00351A45">
        <w:rPr>
          <w:rFonts w:ascii="Helvetica" w:hAnsi="Helvetica"/>
          <w:b/>
          <w:bCs/>
          <w:color w:val="C45911" w:themeColor="accent2" w:themeShade="BF"/>
        </w:rPr>
        <w:t xml:space="preserve"> </w:t>
      </w:r>
      <w:r w:rsidR="003C24D6" w:rsidRPr="00351A45">
        <w:rPr>
          <w:rFonts w:ascii="Helvetica" w:hAnsi="Helvetica"/>
          <w:b/>
          <w:bCs/>
          <w:color w:val="C45911" w:themeColor="accent2" w:themeShade="BF"/>
        </w:rPr>
        <w:t>Kälvesta IoF</w:t>
      </w:r>
    </w:p>
    <w:p w14:paraId="534B6F24" w14:textId="77777777" w:rsidR="005E26DA" w:rsidRDefault="005E26DA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</w:p>
    <w:p w14:paraId="0EC3E7F3" w14:textId="77777777" w:rsidR="005F1FA7" w:rsidRPr="002D0EA5" w:rsidRDefault="00714978" w:rsidP="005F1FA7">
      <w:pPr>
        <w:pStyle w:val="Standard"/>
        <w:rPr>
          <w:rFonts w:ascii="Helvetica" w:hAnsi="Helvetica" w:cs="Helvetica"/>
          <w:color w:val="C45911" w:themeColor="accent2" w:themeShade="BF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21"/>
          <w:szCs w:val="21"/>
        </w:rPr>
        <w:t>Kälvesta IoF ställer sig bakom samhällets och idrottsrörelsens mål att minska alkoholkonsumtionen och drogmissbruket, framförallt senarelägga ungdomars alkoholdebut.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Som en av S</w:t>
      </w:r>
      <w:r w:rsidR="00483CE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tockholms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fotbollsföreningar har vi ett medansvar när det gäller idrottsungdomars alkoholvanor och utsatthet för droger. Genom idrottens ordinarie verksamhet lär sig barn och ungdomar att värna om sin kropp. I föreningen blir de också delaktiga i en positiv gemenskap, som i sig fungerar förebyggande. Kontakten med positiva förebilder i form av ledare, och äldre aktiva utgör ytterligare en positiv faktor. Det är i denna vardagsverksamhet idrottsrörelsen ger sitt viktigaste bidrag till kampen mot alkoholens och drogernas skadeverkningar. Utgångspunkten måste vara att idrotten ska utgöra en trygg miljö också ur alkohol – och drogsynpunkt.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Föräldrar ska med förtroende kunna låta sina barn delta i föreningslivet. Detta ställer också krav på idrottens ledare, som i sin samvaro med barn och ungdomar måste vara medvetna om sin roll som vuxna förebilder.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 w:rsidR="005F1FA7" w:rsidRPr="002D0EA5">
        <w:rPr>
          <w:rFonts w:ascii="Helvetica" w:hAnsi="Helvetica" w:cs="Helvetica"/>
          <w:color w:val="C45911" w:themeColor="accent2" w:themeShade="BF"/>
          <w:sz w:val="21"/>
          <w:szCs w:val="21"/>
          <w:shd w:val="clear" w:color="auto" w:fill="FFFFFF"/>
        </w:rPr>
        <w:t xml:space="preserve">Alkohol och drogpolicy för ledare </w:t>
      </w:r>
    </w:p>
    <w:p w14:paraId="0CA5FBCB" w14:textId="6304759A" w:rsidR="005F1FA7" w:rsidRPr="005F1FA7" w:rsidRDefault="005F1FA7" w:rsidP="005F1FA7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5F1FA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I samband med aktiviteter inom </w:t>
      </w:r>
      <w:r w:rsidR="002D0EA5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Kälvesta IoF</w:t>
      </w:r>
      <w:r w:rsidRPr="005F1FA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när ledare har ansvar för barn och ungdomar råder </w:t>
      </w:r>
    </w:p>
    <w:p w14:paraId="56B95C28" w14:textId="77777777" w:rsidR="005F1FA7" w:rsidRPr="005F1FA7" w:rsidRDefault="005F1FA7" w:rsidP="005F1FA7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5F1FA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nolltolerans när det gäller alkohol och droger. Ledare har ansvar och skall föregå med gott exempel och </w:t>
      </w:r>
    </w:p>
    <w:p w14:paraId="20115A54" w14:textId="77777777" w:rsidR="005F1FA7" w:rsidRPr="005F1FA7" w:rsidRDefault="005F1FA7" w:rsidP="005F1FA7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5F1FA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alltid framstå som ett föredöme för barn och ungdomar både vid och utanför fotbollsplanen. Ledare ska </w:t>
      </w:r>
    </w:p>
    <w:p w14:paraId="54C2FC4A" w14:textId="77777777" w:rsidR="005F1FA7" w:rsidRPr="005F1FA7" w:rsidRDefault="005F1FA7" w:rsidP="005F1FA7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5F1FA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aldrig prata positivt om alkohol och droger inför spelare.</w:t>
      </w:r>
    </w:p>
    <w:p w14:paraId="205DE5A9" w14:textId="77777777" w:rsidR="002D0EA5" w:rsidRDefault="002D0EA5" w:rsidP="005F1FA7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302A988B" w14:textId="7B92B42C" w:rsidR="005F1FA7" w:rsidRPr="005F1FA7" w:rsidRDefault="005F1FA7" w:rsidP="005F1FA7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5F1FA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I samband med träning, matcher, läger, turneringar och andra </w:t>
      </w:r>
      <w:r w:rsidR="002D0EA5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Kälvesta</w:t>
      </w:r>
      <w:r w:rsidRPr="005F1FA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-aktiviteter gäller nolltolerans för bruk av alkohol/droger. Ledare som är berusad/påverkad av alkohol eller har alkohol i kroppen får under inga omständigheter finnas med som ledare vid </w:t>
      </w:r>
      <w:r w:rsidR="001915F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Kälvesta-</w:t>
      </w:r>
      <w:r w:rsidRPr="005F1FA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aktivitet. Ledare ska ej exponera rökning/snus framför spelarna. Detta betyder att rökning sker utom synhåll från spelare och ej på klubbens område. </w:t>
      </w:r>
    </w:p>
    <w:p w14:paraId="3EBDE4C2" w14:textId="77777777" w:rsidR="005F1FA7" w:rsidRDefault="005F1FA7" w:rsidP="005F1FA7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6D2AD2DA" w14:textId="35D94C5E" w:rsidR="005F1FA7" w:rsidRPr="005F1FA7" w:rsidRDefault="005F1FA7" w:rsidP="005F1FA7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5F1FA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I samband med </w:t>
      </w:r>
      <w:r w:rsidR="001915F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Kälvesta</w:t>
      </w:r>
      <w:r w:rsidR="001915FE" w:rsidRPr="005F1FA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Pr="005F1FA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-aktiviteter då ledare inte har ansvar för barn och ungdomar råder restriktivitet </w:t>
      </w:r>
    </w:p>
    <w:p w14:paraId="1EE7E48B" w14:textId="77777777" w:rsidR="005F1FA7" w:rsidRPr="005F1FA7" w:rsidRDefault="005F1FA7" w:rsidP="005F1FA7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5F1FA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gällande alkohol. Med restriktivitet menas vin eller öl som måltidsdryck i sparsam mängd.</w:t>
      </w:r>
    </w:p>
    <w:p w14:paraId="307B8277" w14:textId="77777777" w:rsidR="005F1FA7" w:rsidRDefault="005F1FA7" w:rsidP="005F1FA7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413758FA" w14:textId="560FA00A" w:rsidR="005F1FA7" w:rsidRPr="003F42CB" w:rsidRDefault="005F1FA7" w:rsidP="005F1FA7">
      <w:pPr>
        <w:pStyle w:val="Standard"/>
        <w:rPr>
          <w:rFonts w:ascii="Helvetica" w:hAnsi="Helvetica" w:cs="Helvetica"/>
          <w:color w:val="C45911" w:themeColor="accent2" w:themeShade="BF"/>
          <w:sz w:val="21"/>
          <w:szCs w:val="21"/>
          <w:shd w:val="clear" w:color="auto" w:fill="FFFFFF"/>
        </w:rPr>
      </w:pPr>
      <w:r w:rsidRPr="003F42CB">
        <w:rPr>
          <w:rFonts w:ascii="Helvetica" w:hAnsi="Helvetica" w:cs="Helvetica"/>
          <w:color w:val="C45911" w:themeColor="accent2" w:themeShade="BF"/>
          <w:sz w:val="21"/>
          <w:szCs w:val="21"/>
          <w:shd w:val="clear" w:color="auto" w:fill="FFFFFF"/>
        </w:rPr>
        <w:t xml:space="preserve">Åtgärder: </w:t>
      </w:r>
    </w:p>
    <w:p w14:paraId="6BEF4AA6" w14:textId="77777777" w:rsidR="005F1FA7" w:rsidRDefault="005F1FA7" w:rsidP="005F1FA7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035D364E" w14:textId="7E144D88" w:rsidR="005F1FA7" w:rsidRDefault="005F1FA7" w:rsidP="005F1FA7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5F1FA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Ledare som bryter mot detta kallas till: </w:t>
      </w:r>
    </w:p>
    <w:p w14:paraId="2478F0C1" w14:textId="77777777" w:rsidR="003F42CB" w:rsidRPr="005F1FA7" w:rsidRDefault="003F42CB" w:rsidP="005F1FA7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29F90CC1" w14:textId="77777777" w:rsidR="005F1FA7" w:rsidRPr="005F1FA7" w:rsidRDefault="005F1FA7" w:rsidP="005F1FA7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5F1FA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1. Samtal </w:t>
      </w:r>
    </w:p>
    <w:p w14:paraId="526B075A" w14:textId="77777777" w:rsidR="005F1FA7" w:rsidRPr="005F1FA7" w:rsidRDefault="005F1FA7" w:rsidP="005F1FA7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5F1FA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2. Åtgärdsprogram upprättas </w:t>
      </w:r>
    </w:p>
    <w:p w14:paraId="6F05ED38" w14:textId="77777777" w:rsidR="005F1FA7" w:rsidRDefault="005F1FA7" w:rsidP="005F1FA7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5F1FA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3. Uppföljning </w:t>
      </w:r>
    </w:p>
    <w:p w14:paraId="25D504F0" w14:textId="77777777" w:rsidR="003F42CB" w:rsidRPr="005F1FA7" w:rsidRDefault="003F42CB" w:rsidP="005F1FA7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1D93DE04" w14:textId="75B8A520" w:rsidR="005E26DA" w:rsidRDefault="005F1FA7" w:rsidP="005F1FA7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5F1FA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Ansvar: </w:t>
      </w:r>
      <w:r w:rsidR="003F42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Styrelsen</w:t>
      </w:r>
    </w:p>
    <w:p w14:paraId="1FF2B7CF" w14:textId="77777777" w:rsidR="00420098" w:rsidRDefault="00420098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001A4595" w14:textId="77777777" w:rsidR="00420098" w:rsidRPr="00420098" w:rsidRDefault="00420098">
      <w:pPr>
        <w:pStyle w:val="Standard"/>
        <w:rPr>
          <w:rFonts w:ascii="Helvetica" w:hAnsi="Helvetica" w:cs="Helvetica"/>
          <w:color w:val="C45911" w:themeColor="accent2" w:themeShade="BF"/>
          <w:sz w:val="21"/>
          <w:szCs w:val="21"/>
          <w:shd w:val="clear" w:color="auto" w:fill="FFFFFF"/>
        </w:rPr>
      </w:pPr>
      <w:r w:rsidRPr="00420098">
        <w:rPr>
          <w:rFonts w:ascii="Helvetica" w:hAnsi="Helvetica" w:cs="Helvetica"/>
          <w:color w:val="C45911" w:themeColor="accent2" w:themeShade="BF"/>
          <w:sz w:val="21"/>
          <w:szCs w:val="21"/>
          <w:shd w:val="clear" w:color="auto" w:fill="FFFFFF"/>
        </w:rPr>
        <w:t xml:space="preserve">Åtgärder: </w:t>
      </w:r>
    </w:p>
    <w:p w14:paraId="49442BA7" w14:textId="285E6B16" w:rsidR="00420098" w:rsidRPr="00420098" w:rsidRDefault="00420098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42009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Förälder/vårdnadshavare som uppträder påverkad i samband med träning, matcher, läger, turneringar och andra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Kälvesta IoF</w:t>
      </w:r>
      <w:r w:rsidRPr="0042009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-aktiviteter kommer att kontaktas av föreningen för ett möte där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Kälvesta IoF</w:t>
      </w:r>
      <w:r w:rsidRPr="0042009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tydliggör föreningens alkohol- och drogpolicy. För de fall vederbörande förälder/vårdnadshavare därefter ej uppträder i enlighet med denna policy kommer ytterligare åtgärder att vidtas. Det kan bl.a. innebära avstängning från de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Kälvesta IoF</w:t>
      </w:r>
      <w:r w:rsidRPr="0042009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-aktiviteter dennes barn deltar i.</w:t>
      </w:r>
    </w:p>
    <w:sectPr w:rsidR="00420098" w:rsidRPr="00420098" w:rsidSect="005168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37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AC372" w14:textId="77777777" w:rsidR="006434EE" w:rsidRDefault="006434EE">
      <w:r>
        <w:separator/>
      </w:r>
    </w:p>
  </w:endnote>
  <w:endnote w:type="continuationSeparator" w:id="0">
    <w:p w14:paraId="516AA8CB" w14:textId="77777777" w:rsidR="006434EE" w:rsidRDefault="0064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egoe UI Symbo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20145" w14:textId="77777777" w:rsidR="00351A45" w:rsidRDefault="00351A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C5D26" w14:textId="6D45BD9A" w:rsidR="003C24D6" w:rsidRPr="00B12505" w:rsidRDefault="003C24D6" w:rsidP="00B12505">
    <w:pPr>
      <w:pStyle w:val="Sidfot"/>
      <w:tabs>
        <w:tab w:val="clear" w:pos="4536"/>
        <w:tab w:val="clear" w:pos="9072"/>
        <w:tab w:val="center" w:pos="2835"/>
      </w:tabs>
      <w:rPr>
        <w:lang w:val="en-GB"/>
      </w:rPr>
    </w:pPr>
    <w:r w:rsidRPr="00B12505">
      <w:rPr>
        <w:lang w:val="en-GB"/>
      </w:rPr>
      <w:t>Kälvesta IoF</w:t>
    </w:r>
    <w:r w:rsidRPr="00B12505">
      <w:rPr>
        <w:lang w:val="en-GB"/>
      </w:rPr>
      <w:tab/>
    </w:r>
    <w:r w:rsidR="00B12505" w:rsidRPr="003C24D6">
      <w:rPr>
        <w:lang w:val="en-GB"/>
      </w:rPr>
      <w:t xml:space="preserve">Mail: </w:t>
    </w:r>
    <w:hyperlink r:id="rId1" w:history="1">
      <w:r w:rsidR="00B12505" w:rsidRPr="001A013D">
        <w:rPr>
          <w:rStyle w:val="Hyperlnk"/>
          <w:lang w:val="en-GB"/>
        </w:rPr>
        <w:t>kansli@kiof.se</w:t>
      </w:r>
    </w:hyperlink>
    <w:r w:rsidR="00B12505">
      <w:rPr>
        <w:lang w:val="en-GB"/>
      </w:rPr>
      <w:tab/>
    </w:r>
    <w:r w:rsidR="00B12505">
      <w:rPr>
        <w:lang w:val="en-GB"/>
      </w:rPr>
      <w:tab/>
    </w:r>
    <w:r w:rsidR="00B12505">
      <w:rPr>
        <w:lang w:val="en-GB"/>
      </w:rPr>
      <w:tab/>
      <w:t>Reviderad: 2023-09-27</w:t>
    </w:r>
  </w:p>
  <w:p w14:paraId="092F82A6" w14:textId="761735E8" w:rsidR="003C24D6" w:rsidRPr="003C24D6" w:rsidRDefault="003C24D6" w:rsidP="003C24D6">
    <w:pPr>
      <w:pStyle w:val="Sidfot"/>
      <w:tabs>
        <w:tab w:val="clear" w:pos="4536"/>
        <w:tab w:val="clear" w:pos="9072"/>
      </w:tabs>
      <w:rPr>
        <w:lang w:val="en-GB"/>
      </w:rPr>
    </w:pPr>
    <w:r w:rsidRPr="00B12505">
      <w:rPr>
        <w:i/>
        <w:iCs/>
        <w:lang w:val="en-GB"/>
      </w:rPr>
      <w:t>Adress</w:t>
    </w:r>
    <w:r w:rsidRPr="003C24D6">
      <w:rPr>
        <w:lang w:val="en-GB"/>
      </w:rPr>
      <w:tab/>
    </w:r>
    <w:r w:rsidRPr="003C24D6">
      <w:rPr>
        <w:lang w:val="en-GB"/>
      </w:rPr>
      <w:tab/>
    </w:r>
    <w:r w:rsidR="00B12505">
      <w:rPr>
        <w:lang w:val="en-GB"/>
      </w:rPr>
      <w:t xml:space="preserve">       </w:t>
    </w:r>
    <w:r>
      <w:rPr>
        <w:lang w:val="en-GB"/>
      </w:rPr>
      <w:t>Webb: www.kiof.s</w:t>
    </w:r>
    <w:r w:rsidR="00B12505">
      <w:rPr>
        <w:lang w:val="en-GB"/>
      </w:rPr>
      <w:t>e</w:t>
    </w:r>
    <w:r w:rsidRPr="003C24D6">
      <w:rPr>
        <w:lang w:val="en-GB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D9AEB" w14:textId="77777777" w:rsidR="00351A45" w:rsidRDefault="00351A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C45E6" w14:textId="77777777" w:rsidR="006434EE" w:rsidRDefault="006434EE">
      <w:r>
        <w:rPr>
          <w:color w:val="000000"/>
        </w:rPr>
        <w:separator/>
      </w:r>
    </w:p>
  </w:footnote>
  <w:footnote w:type="continuationSeparator" w:id="0">
    <w:p w14:paraId="7CD2EA8E" w14:textId="77777777" w:rsidR="006434EE" w:rsidRDefault="00643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A9E10" w14:textId="77777777" w:rsidR="00351A45" w:rsidRDefault="00351A4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7935903"/>
      <w:docPartObj>
        <w:docPartGallery w:val="Page Numbers (Top of Page)"/>
        <w:docPartUnique/>
      </w:docPartObj>
    </w:sdtPr>
    <w:sdtEndPr/>
    <w:sdtContent>
      <w:p w14:paraId="78FF6154" w14:textId="25D9162D" w:rsidR="00B12505" w:rsidRDefault="00B12505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88ED6A" w14:textId="77777777" w:rsidR="00B12505" w:rsidRDefault="00B1250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FFA5A" w14:textId="77777777" w:rsidR="00351A45" w:rsidRDefault="00351A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177B7"/>
    <w:multiLevelType w:val="multilevel"/>
    <w:tmpl w:val="DDFCA1F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C0A1611"/>
    <w:multiLevelType w:val="multilevel"/>
    <w:tmpl w:val="91944F5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68CE64E4"/>
    <w:multiLevelType w:val="multilevel"/>
    <w:tmpl w:val="8C3071E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559247738">
    <w:abstractNumId w:val="0"/>
  </w:num>
  <w:num w:numId="2" w16cid:durableId="2046253358">
    <w:abstractNumId w:val="2"/>
  </w:num>
  <w:num w:numId="3" w16cid:durableId="1835991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DA"/>
    <w:rsid w:val="001915FE"/>
    <w:rsid w:val="002348EF"/>
    <w:rsid w:val="002D0EA5"/>
    <w:rsid w:val="00351A45"/>
    <w:rsid w:val="003C24D6"/>
    <w:rsid w:val="003D2E94"/>
    <w:rsid w:val="003F42CB"/>
    <w:rsid w:val="004015A0"/>
    <w:rsid w:val="00420098"/>
    <w:rsid w:val="00483CE9"/>
    <w:rsid w:val="004D5257"/>
    <w:rsid w:val="00516867"/>
    <w:rsid w:val="005458C0"/>
    <w:rsid w:val="005E26DA"/>
    <w:rsid w:val="005F1FA7"/>
    <w:rsid w:val="006434EE"/>
    <w:rsid w:val="00714978"/>
    <w:rsid w:val="00735D70"/>
    <w:rsid w:val="008B1372"/>
    <w:rsid w:val="009C77A4"/>
    <w:rsid w:val="00B12505"/>
    <w:rsid w:val="00BC3F9D"/>
    <w:rsid w:val="00BF16C3"/>
    <w:rsid w:val="00D1065B"/>
    <w:rsid w:val="00E60DFC"/>
    <w:rsid w:val="00EC46D5"/>
    <w:rsid w:val="00EC6787"/>
    <w:rsid w:val="00EE11AC"/>
    <w:rsid w:val="00FB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C9DA2"/>
  <w15:docId w15:val="{5BEE4176-9817-462E-9D3E-8EBD0A2C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7A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9C77A4"/>
  </w:style>
  <w:style w:type="paragraph" w:customStyle="1" w:styleId="Heading">
    <w:name w:val="Heading"/>
    <w:basedOn w:val="Standard"/>
    <w:next w:val="Textbody"/>
    <w:rsid w:val="009C77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9C77A4"/>
    <w:pPr>
      <w:spacing w:after="120"/>
    </w:pPr>
  </w:style>
  <w:style w:type="paragraph" w:styleId="Lista">
    <w:name w:val="List"/>
    <w:basedOn w:val="Textbody"/>
    <w:rsid w:val="009C77A4"/>
  </w:style>
  <w:style w:type="paragraph" w:styleId="Beskrivning">
    <w:name w:val="caption"/>
    <w:basedOn w:val="Standard"/>
    <w:rsid w:val="009C77A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C77A4"/>
    <w:pPr>
      <w:suppressLineNumbers/>
    </w:pPr>
  </w:style>
  <w:style w:type="character" w:customStyle="1" w:styleId="BulletSymbols">
    <w:name w:val="Bullet Symbols"/>
    <w:rsid w:val="009C77A4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9C77A4"/>
  </w:style>
  <w:style w:type="paragraph" w:styleId="Sidhuvud">
    <w:name w:val="header"/>
    <w:basedOn w:val="Normal"/>
    <w:link w:val="SidhuvudChar"/>
    <w:uiPriority w:val="99"/>
    <w:unhideWhenUsed/>
    <w:rsid w:val="003C24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huvudChar">
    <w:name w:val="Sidhuvud Char"/>
    <w:basedOn w:val="Standardstycketeckensnitt"/>
    <w:link w:val="Sidhuvud"/>
    <w:uiPriority w:val="99"/>
    <w:rsid w:val="003C24D6"/>
    <w:rPr>
      <w:rFonts w:cs="Mangal"/>
      <w:szCs w:val="21"/>
    </w:rPr>
  </w:style>
  <w:style w:type="paragraph" w:styleId="Sidfot">
    <w:name w:val="footer"/>
    <w:basedOn w:val="Normal"/>
    <w:link w:val="SidfotChar"/>
    <w:uiPriority w:val="99"/>
    <w:unhideWhenUsed/>
    <w:rsid w:val="003C24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fotChar">
    <w:name w:val="Sidfot Char"/>
    <w:basedOn w:val="Standardstycketeckensnitt"/>
    <w:link w:val="Sidfot"/>
    <w:uiPriority w:val="99"/>
    <w:rsid w:val="003C24D6"/>
    <w:rPr>
      <w:rFonts w:cs="Mangal"/>
      <w:szCs w:val="21"/>
    </w:rPr>
  </w:style>
  <w:style w:type="character" w:styleId="Hyperlnk">
    <w:name w:val="Hyperlink"/>
    <w:basedOn w:val="Standardstycketeckensnitt"/>
    <w:uiPriority w:val="99"/>
    <w:unhideWhenUsed/>
    <w:rsid w:val="003C24D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C2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ansli@kiof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Melleruds IF</dc:creator>
  <cp:lastModifiedBy>Lisa Palm</cp:lastModifiedBy>
  <cp:revision>9</cp:revision>
  <cp:lastPrinted>2017-01-25T07:59:00Z</cp:lastPrinted>
  <dcterms:created xsi:type="dcterms:W3CDTF">2023-09-14T20:11:00Z</dcterms:created>
  <dcterms:modified xsi:type="dcterms:W3CDTF">2023-09-14T20:17:00Z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41ac2f-dcca-4e87-81f1-136d12e1920e_Enabled">
    <vt:lpwstr>True</vt:lpwstr>
  </property>
  <property fmtid="{D5CDD505-2E9C-101B-9397-08002B2CF9AE}" pid="3" name="MSIP_Label_c141ac2f-dcca-4e87-81f1-136d12e1920e_SiteId">
    <vt:lpwstr>809d82ab-c4a1-4f5d-8384-ad701f67e3f5</vt:lpwstr>
  </property>
  <property fmtid="{D5CDD505-2E9C-101B-9397-08002B2CF9AE}" pid="4" name="MSIP_Label_c141ac2f-dcca-4e87-81f1-136d12e1920e_Owner">
    <vt:lpwstr>Lisa.Palm@ragnsells.com</vt:lpwstr>
  </property>
  <property fmtid="{D5CDD505-2E9C-101B-9397-08002B2CF9AE}" pid="5" name="MSIP_Label_c141ac2f-dcca-4e87-81f1-136d12e1920e_SetDate">
    <vt:lpwstr>2023-09-14T18:39:32.6988946Z</vt:lpwstr>
  </property>
  <property fmtid="{D5CDD505-2E9C-101B-9397-08002B2CF9AE}" pid="6" name="MSIP_Label_c141ac2f-dcca-4e87-81f1-136d12e1920e_Name">
    <vt:lpwstr>Internal</vt:lpwstr>
  </property>
  <property fmtid="{D5CDD505-2E9C-101B-9397-08002B2CF9AE}" pid="7" name="MSIP_Label_c141ac2f-dcca-4e87-81f1-136d12e1920e_Application">
    <vt:lpwstr>Microsoft Azure Information Protection</vt:lpwstr>
  </property>
  <property fmtid="{D5CDD505-2E9C-101B-9397-08002B2CF9AE}" pid="8" name="MSIP_Label_c141ac2f-dcca-4e87-81f1-136d12e1920e_ActionId">
    <vt:lpwstr>dded87f0-d498-460a-a7fe-621bb50902ad</vt:lpwstr>
  </property>
  <property fmtid="{D5CDD505-2E9C-101B-9397-08002B2CF9AE}" pid="9" name="MSIP_Label_c141ac2f-dcca-4e87-81f1-136d12e1920e_Extended_MSFT_Method">
    <vt:lpwstr>Automatic</vt:lpwstr>
  </property>
  <property fmtid="{D5CDD505-2E9C-101B-9397-08002B2CF9AE}" pid="10" name="Sensitivity">
    <vt:lpwstr>Internal</vt:lpwstr>
  </property>
</Properties>
</file>